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BD" w:rsidRPr="0043141C" w:rsidRDefault="008C1054" w:rsidP="0043141C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43141C">
        <w:rPr>
          <w:rFonts w:asciiTheme="majorBidi" w:hAnsiTheme="majorBidi" w:cstheme="majorBidi"/>
          <w:b/>
          <w:bCs/>
        </w:rPr>
        <w:t>Авель: искусство быть парикмахером</w:t>
      </w:r>
      <w:r w:rsidR="0043141C" w:rsidRPr="0043141C">
        <w:rPr>
          <w:rFonts w:asciiTheme="majorBidi" w:hAnsiTheme="majorBidi" w:cstheme="majorBidi"/>
          <w:b/>
          <w:bCs/>
        </w:rPr>
        <w:t xml:space="preserve">. </w:t>
      </w:r>
      <w:r w:rsidR="0043141C" w:rsidRPr="0043141C">
        <w:rPr>
          <w:rFonts w:asciiTheme="majorBidi" w:hAnsiTheme="majorBidi" w:cstheme="majorBidi"/>
          <w:b/>
          <w:bCs/>
          <w:i/>
          <w:iCs/>
        </w:rPr>
        <w:t>Источники к выступлению Марии Эндель</w:t>
      </w:r>
    </w:p>
    <w:p w:rsidR="0043141C" w:rsidRDefault="0043141C" w:rsidP="009C1BBD">
      <w:pPr>
        <w:rPr>
          <w:rFonts w:asciiTheme="majorBidi" w:hAnsiTheme="majorBidi" w:cstheme="majorBidi"/>
          <w:b/>
          <w:bCs/>
        </w:rPr>
      </w:pPr>
    </w:p>
    <w:p w:rsidR="009C1BBD" w:rsidRPr="0043141C" w:rsidRDefault="009C1BBD" w:rsidP="009C1BBD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43141C">
        <w:rPr>
          <w:rFonts w:asciiTheme="majorBidi" w:hAnsiTheme="majorBidi" w:cstheme="majorBidi"/>
          <w:b/>
          <w:bCs/>
        </w:rPr>
        <w:t>Таргум Псевдо Йонатан ( на Быт. 4.1)</w:t>
      </w:r>
    </w:p>
    <w:p w:rsidR="009C1BBD" w:rsidRPr="0043141C" w:rsidRDefault="009C1BBD" w:rsidP="009C1BBD">
      <w:pPr>
        <w:rPr>
          <w:rFonts w:asciiTheme="majorBidi" w:hAnsiTheme="majorBidi" w:cstheme="majorBidi"/>
        </w:rPr>
      </w:pPr>
      <w:r w:rsidRPr="0043141C">
        <w:rPr>
          <w:rFonts w:asciiTheme="majorBidi" w:hAnsiTheme="majorBidi" w:cstheme="majorBidi"/>
        </w:rPr>
        <w:t xml:space="preserve">И узнал Адам, что его жена Ева зачала от Самаэля, ангела смерти, и она забеременела и родила Каина. И он был подобен высшим, а не низшим. И сказала она: «Вот я приобрела человека с ангелом божьим» </w:t>
      </w:r>
    </w:p>
    <w:p w:rsidR="008E23A0" w:rsidRPr="0043141C" w:rsidRDefault="005A49E7" w:rsidP="008E23A0">
      <w:pPr>
        <w:rPr>
          <w:rFonts w:asciiTheme="majorBidi" w:hAnsiTheme="majorBidi" w:cstheme="majorBidi"/>
          <w:b/>
          <w:bCs/>
        </w:rPr>
      </w:pPr>
      <w:r w:rsidRPr="0043141C">
        <w:rPr>
          <w:rFonts w:asciiTheme="majorBidi" w:hAnsiTheme="majorBidi" w:cstheme="majorBidi"/>
          <w:b/>
          <w:bCs/>
        </w:rPr>
        <w:t xml:space="preserve">Апокриф Иоанна 23-24. </w:t>
      </w:r>
    </w:p>
    <w:p w:rsidR="008E23A0" w:rsidRPr="0043141C" w:rsidRDefault="008E23A0" w:rsidP="00AA52C6">
      <w:pPr>
        <w:rPr>
          <w:rFonts w:asciiTheme="majorBidi" w:hAnsiTheme="majorBidi" w:cstheme="majorBidi"/>
        </w:rPr>
      </w:pPr>
      <w:r w:rsidRPr="0043141C">
        <w:rPr>
          <w:rFonts w:asciiTheme="majorBidi" w:hAnsiTheme="majorBidi" w:cstheme="majorBidi"/>
        </w:rPr>
        <w:t>«И когда Алдабаоф узнал, что они удалились от него, он проклял свою землю. И он нашел женщину, которая  приготовила себя для своего мужа. О</w:t>
      </w:r>
      <w:r w:rsidR="00AA52C6" w:rsidRPr="0043141C">
        <w:rPr>
          <w:rFonts w:asciiTheme="majorBidi" w:hAnsiTheme="majorBidi" w:cstheme="majorBidi"/>
        </w:rPr>
        <w:t xml:space="preserve">н был господином ее в то время… </w:t>
      </w:r>
      <w:r w:rsidRPr="0043141C">
        <w:rPr>
          <w:rFonts w:asciiTheme="majorBidi" w:hAnsiTheme="majorBidi" w:cstheme="majorBidi"/>
        </w:rPr>
        <w:t>И протоархонт увидел деву, которая стояла  рядом с Адамом, и что Эпинойа света жизни открылась в ней. И Алдабаоф был полн незнания. И когда Пронойа всего узнала это, она послала некоторых, и они похитили жизнь у Евы. И протоархонт осквернил ее, и он родил с ней двух сыновей; первый и второй Элоим и Иаве, Элоим с медвежьей мордой, Иаве с кошачьей мордой. Один был праведный, другой неправедный. Иаве он поставил над огнем и ветром, Элоима же он поставил над водой и землей. И их он назвал  именами Каин и Авель из хитрости. И по сей день осталось соитие, идущее от протоархонта. И он посеял жажду к порождению в той, кто принадлежит Адаму»</w:t>
      </w:r>
    </w:p>
    <w:p w:rsidR="00875F97" w:rsidRPr="0043141C" w:rsidRDefault="009C1BBD" w:rsidP="008E23A0">
      <w:pPr>
        <w:rPr>
          <w:rFonts w:asciiTheme="majorBidi" w:hAnsiTheme="majorBidi" w:cstheme="majorBidi"/>
        </w:rPr>
      </w:pPr>
      <w:r w:rsidRPr="0043141C">
        <w:rPr>
          <w:rFonts w:asciiTheme="majorBidi" w:hAnsiTheme="majorBidi" w:cstheme="majorBidi"/>
        </w:rPr>
        <w:t xml:space="preserve"> </w:t>
      </w:r>
      <w:r w:rsidR="006B3A1C" w:rsidRPr="0043141C">
        <w:rPr>
          <w:rFonts w:asciiTheme="majorBidi" w:hAnsiTheme="majorBidi" w:cstheme="majorBidi"/>
        </w:rPr>
        <w:t>(</w:t>
      </w:r>
      <w:r w:rsidR="00AA52C6" w:rsidRPr="0043141C">
        <w:rPr>
          <w:rFonts w:asciiTheme="majorBidi" w:hAnsiTheme="majorBidi" w:cstheme="majorBidi"/>
        </w:rPr>
        <w:t>1</w:t>
      </w:r>
      <w:r w:rsidR="006B3A1C" w:rsidRPr="0043141C">
        <w:rPr>
          <w:rFonts w:asciiTheme="majorBidi" w:hAnsiTheme="majorBidi" w:cstheme="majorBidi"/>
        </w:rPr>
        <w:t>)</w:t>
      </w:r>
    </w:p>
    <w:p w:rsidR="00A73CC3" w:rsidRPr="0043141C" w:rsidRDefault="00A73CC3" w:rsidP="00A73CC3">
      <w:pPr>
        <w:rPr>
          <w:rFonts w:asciiTheme="majorBidi" w:hAnsiTheme="majorBidi" w:cstheme="majorBidi"/>
          <w:b/>
          <w:bCs/>
        </w:rPr>
      </w:pPr>
      <w:r w:rsidRPr="0043141C">
        <w:rPr>
          <w:rFonts w:asciiTheme="majorBidi" w:hAnsiTheme="majorBidi" w:cstheme="majorBidi"/>
          <w:b/>
          <w:bCs/>
        </w:rPr>
        <w:t xml:space="preserve">Книга </w:t>
      </w:r>
      <w:r w:rsidR="008E23A0" w:rsidRPr="0043141C">
        <w:rPr>
          <w:rFonts w:asciiTheme="majorBidi" w:hAnsiTheme="majorBidi" w:cstheme="majorBidi"/>
          <w:b/>
          <w:bCs/>
        </w:rPr>
        <w:t>Юбилеев</w:t>
      </w:r>
      <w:r w:rsidR="0043141C">
        <w:rPr>
          <w:rFonts w:asciiTheme="majorBidi" w:hAnsiTheme="majorBidi" w:cstheme="majorBidi"/>
          <w:b/>
          <w:bCs/>
        </w:rPr>
        <w:t xml:space="preserve"> </w:t>
      </w:r>
      <w:r w:rsidR="008E23A0" w:rsidRPr="0043141C">
        <w:rPr>
          <w:rFonts w:asciiTheme="majorBidi" w:hAnsiTheme="majorBidi" w:cstheme="majorBidi"/>
          <w:b/>
          <w:bCs/>
        </w:rPr>
        <w:t>(4:1)</w:t>
      </w:r>
    </w:p>
    <w:p w:rsidR="008E23A0" w:rsidRPr="0043141C" w:rsidRDefault="00A73CC3" w:rsidP="00A73CC3">
      <w:pPr>
        <w:rPr>
          <w:rFonts w:asciiTheme="majorBidi" w:hAnsiTheme="majorBidi" w:cstheme="majorBidi"/>
        </w:rPr>
      </w:pPr>
      <w:r w:rsidRPr="0043141C">
        <w:rPr>
          <w:rFonts w:asciiTheme="majorBidi" w:hAnsiTheme="majorBidi" w:cstheme="majorBidi"/>
        </w:rPr>
        <w:t>«И в третью седмину во второй юбилей родила она Каина, и в четвертую родила Авеля, и в пятую родила дочь свою Аван</w:t>
      </w:r>
      <w:r w:rsidRPr="0043141C">
        <w:rPr>
          <w:rFonts w:asciiTheme="majorBidi" w:hAnsiTheme="majorBidi" w:cstheme="majorBidi"/>
          <w:lang w:val="en-US"/>
        </w:rPr>
        <w:t xml:space="preserve">». </w:t>
      </w:r>
    </w:p>
    <w:p w:rsidR="00AA52C6" w:rsidRPr="0043141C" w:rsidRDefault="00357DA3" w:rsidP="00A73CC3">
      <w:pPr>
        <w:rPr>
          <w:rFonts w:asciiTheme="majorBidi" w:hAnsiTheme="majorBidi" w:cstheme="majorBidi"/>
        </w:rPr>
      </w:pPr>
      <w:r w:rsidRPr="0043141C">
        <w:rPr>
          <w:rFonts w:asciiTheme="majorBidi" w:hAnsiTheme="majorBidi" w:cstheme="majorBidi"/>
        </w:rPr>
        <w:t>(2)</w:t>
      </w:r>
    </w:p>
    <w:p w:rsidR="00CF2099" w:rsidRPr="0043141C" w:rsidRDefault="00CF2099" w:rsidP="00357DA3">
      <w:pPr>
        <w:pStyle w:val="NormalWeb"/>
        <w:rPr>
          <w:rFonts w:asciiTheme="majorBidi" w:hAnsiTheme="majorBidi" w:cstheme="majorBidi"/>
          <w:b/>
          <w:bCs/>
          <w:sz w:val="22"/>
          <w:szCs w:val="22"/>
        </w:rPr>
      </w:pPr>
      <w:r w:rsidRPr="0043141C">
        <w:rPr>
          <w:rFonts w:asciiTheme="majorBidi" w:hAnsiTheme="majorBidi" w:cstheme="majorBidi"/>
          <w:b/>
          <w:bCs/>
          <w:sz w:val="22"/>
          <w:szCs w:val="22"/>
        </w:rPr>
        <w:t xml:space="preserve">Э.Левинас. Трудная свобода. </w:t>
      </w:r>
    </w:p>
    <w:p w:rsidR="00AA52C6" w:rsidRPr="0043141C" w:rsidRDefault="00357DA3" w:rsidP="009C0E13">
      <w:pPr>
        <w:pStyle w:val="NormalWeb"/>
        <w:rPr>
          <w:rFonts w:asciiTheme="majorBidi" w:hAnsiTheme="majorBidi" w:cstheme="majorBidi"/>
          <w:sz w:val="22"/>
          <w:szCs w:val="22"/>
        </w:rPr>
      </w:pPr>
      <w:r w:rsidRPr="0043141C">
        <w:rPr>
          <w:rFonts w:asciiTheme="majorBidi" w:hAnsiTheme="majorBidi" w:cstheme="majorBidi"/>
          <w:sz w:val="22"/>
          <w:szCs w:val="22"/>
        </w:rPr>
        <w:t>«Другой - то единственное существо, по отношению к которому возможно искушение убить. Этот соблазн убийства и эта невозможность убить составляют самую суть видения лица. Видеть лицо - значит слышать: «Не убий!». А слышать: «Не убий!» - значит слышать: «Социальная справедливость». Все то, что я могу слышать о Боге и от Бога, который невидим, должно дойти до меня в одном и том же, едином гласе».</w:t>
      </w:r>
    </w:p>
    <w:p w:rsidR="006B3A1C" w:rsidRPr="0043141C" w:rsidRDefault="00824990" w:rsidP="00817883">
      <w:pPr>
        <w:rPr>
          <w:rFonts w:asciiTheme="majorBidi" w:hAnsiTheme="majorBidi" w:cstheme="majorBidi"/>
        </w:rPr>
      </w:pPr>
      <w:r w:rsidRPr="0043141C">
        <w:rPr>
          <w:rFonts w:asciiTheme="majorBidi" w:hAnsiTheme="majorBidi" w:cstheme="majorBidi"/>
        </w:rPr>
        <w:t>(3)</w:t>
      </w:r>
    </w:p>
    <w:p w:rsidR="006B3A1C" w:rsidRPr="0043141C" w:rsidRDefault="006B3A1C" w:rsidP="008C1054">
      <w:pPr>
        <w:rPr>
          <w:rFonts w:asciiTheme="majorBidi" w:hAnsiTheme="majorBidi" w:cstheme="majorBidi"/>
          <w:b/>
          <w:bCs/>
        </w:rPr>
      </w:pPr>
      <w:r w:rsidRPr="0043141C">
        <w:rPr>
          <w:rFonts w:asciiTheme="majorBidi" w:hAnsiTheme="majorBidi" w:cstheme="majorBidi"/>
          <w:b/>
          <w:bCs/>
        </w:rPr>
        <w:t>Мт 23</w:t>
      </w:r>
      <w:r w:rsidR="00824990" w:rsidRPr="0043141C">
        <w:rPr>
          <w:rFonts w:asciiTheme="majorBidi" w:hAnsiTheme="majorBidi" w:cstheme="majorBidi"/>
          <w:b/>
          <w:bCs/>
        </w:rPr>
        <w:t>:</w:t>
      </w:r>
      <w:r w:rsidRPr="0043141C">
        <w:rPr>
          <w:rFonts w:asciiTheme="majorBidi" w:hAnsiTheme="majorBidi" w:cstheme="majorBidi"/>
          <w:b/>
          <w:bCs/>
        </w:rPr>
        <w:t xml:space="preserve"> 35-3</w:t>
      </w:r>
      <w:r w:rsidR="008C1054" w:rsidRPr="0043141C">
        <w:rPr>
          <w:rFonts w:asciiTheme="majorBidi" w:hAnsiTheme="majorBidi" w:cstheme="majorBidi"/>
          <w:b/>
          <w:bCs/>
        </w:rPr>
        <w:t>6</w:t>
      </w:r>
    </w:p>
    <w:p w:rsidR="006B3A1C" w:rsidRPr="0043141C" w:rsidRDefault="006B3A1C" w:rsidP="006B3A1C">
      <w:pPr>
        <w:rPr>
          <w:rFonts w:asciiTheme="majorBidi" w:hAnsiTheme="majorBidi" w:cstheme="majorBidi"/>
        </w:rPr>
      </w:pPr>
      <w:r w:rsidRPr="0043141C">
        <w:rPr>
          <w:rFonts w:asciiTheme="majorBidi" w:hAnsiTheme="majorBidi" w:cstheme="majorBidi"/>
        </w:rPr>
        <w:t>Да придет на вас вся кровь праведная, пролитая на земле, от крови Авеля праведного до крови Захарии, сына Варахиина, которого вы убили между храмом и  жертвенником. </w:t>
      </w:r>
      <w:r w:rsidRPr="0043141C">
        <w:rPr>
          <w:rFonts w:asciiTheme="majorBidi" w:hAnsiTheme="majorBidi" w:cstheme="majorBidi"/>
          <w:vertAlign w:val="superscript"/>
        </w:rPr>
        <w:t>36 </w:t>
      </w:r>
      <w:r w:rsidRPr="0043141C">
        <w:rPr>
          <w:rFonts w:asciiTheme="majorBidi" w:hAnsiTheme="majorBidi" w:cstheme="majorBidi"/>
        </w:rPr>
        <w:t>Истинно говорю вам, что всё сие придет на род сей. </w:t>
      </w:r>
    </w:p>
    <w:p w:rsidR="00824990" w:rsidRPr="0043141C" w:rsidRDefault="006B3A1C" w:rsidP="006B3A1C">
      <w:pPr>
        <w:rPr>
          <w:rFonts w:asciiTheme="majorBidi" w:hAnsiTheme="majorBidi" w:cstheme="majorBidi"/>
          <w:b/>
          <w:bCs/>
        </w:rPr>
      </w:pPr>
      <w:r w:rsidRPr="0043141C">
        <w:rPr>
          <w:rFonts w:asciiTheme="majorBidi" w:hAnsiTheme="majorBidi" w:cstheme="majorBidi"/>
          <w:b/>
          <w:bCs/>
        </w:rPr>
        <w:t xml:space="preserve">Инн 8:44 </w:t>
      </w:r>
    </w:p>
    <w:p w:rsidR="006B3A1C" w:rsidRPr="0043141C" w:rsidRDefault="006B3A1C" w:rsidP="006B3A1C">
      <w:pPr>
        <w:rPr>
          <w:rFonts w:asciiTheme="majorBidi" w:hAnsiTheme="majorBidi" w:cstheme="majorBidi"/>
        </w:rPr>
      </w:pPr>
      <w:r w:rsidRPr="0043141C">
        <w:rPr>
          <w:rFonts w:asciiTheme="majorBidi" w:hAnsiTheme="majorBidi" w:cstheme="majorBidi"/>
        </w:rPr>
        <w:t>Ваш отец диавол; и вы хотите исполнять похоти отца вашего. Он был человекоубийца от начала и не устоял в истине, ибо нет в нем истины. Когда говорит он ложь, говорит свое, ибо он лжец и отец лжи.</w:t>
      </w:r>
    </w:p>
    <w:p w:rsidR="006B3A1C" w:rsidRPr="0043141C" w:rsidRDefault="006B3A1C" w:rsidP="00817883">
      <w:pPr>
        <w:rPr>
          <w:rFonts w:asciiTheme="majorBidi" w:hAnsiTheme="majorBidi" w:cstheme="majorBidi"/>
        </w:rPr>
      </w:pPr>
      <w:r w:rsidRPr="0043141C">
        <w:rPr>
          <w:rFonts w:asciiTheme="majorBidi" w:hAnsiTheme="majorBidi" w:cstheme="majorBidi"/>
        </w:rPr>
        <w:t>(4)</w:t>
      </w:r>
    </w:p>
    <w:p w:rsidR="008E23A0" w:rsidRPr="0043141C" w:rsidRDefault="00A73CC3" w:rsidP="00817883">
      <w:pPr>
        <w:rPr>
          <w:rFonts w:asciiTheme="majorBidi" w:hAnsiTheme="majorBidi" w:cstheme="majorBidi"/>
          <w:b/>
          <w:bCs/>
        </w:rPr>
      </w:pPr>
      <w:r w:rsidRPr="0043141C">
        <w:rPr>
          <w:rFonts w:asciiTheme="majorBidi" w:hAnsiTheme="majorBidi" w:cstheme="majorBidi"/>
          <w:b/>
          <w:bCs/>
        </w:rPr>
        <w:t>Завет Авраама</w:t>
      </w:r>
      <w:r w:rsidR="005A2058" w:rsidRPr="0043141C">
        <w:rPr>
          <w:rFonts w:asciiTheme="majorBidi" w:hAnsiTheme="majorBidi" w:cstheme="majorBidi"/>
          <w:b/>
          <w:bCs/>
        </w:rPr>
        <w:t xml:space="preserve"> или Авраамов Завет</w:t>
      </w:r>
      <w:r w:rsidR="00817883" w:rsidRPr="0043141C">
        <w:rPr>
          <w:rFonts w:asciiTheme="majorBidi" w:hAnsiTheme="majorBidi" w:cstheme="majorBidi"/>
          <w:b/>
          <w:bCs/>
        </w:rPr>
        <w:t xml:space="preserve"> (гл.13)</w:t>
      </w:r>
    </w:p>
    <w:p w:rsidR="008E23A0" w:rsidRPr="0043141C" w:rsidRDefault="005A2058" w:rsidP="009C0E13">
      <w:pPr>
        <w:rPr>
          <w:rFonts w:asciiTheme="majorBidi" w:hAnsiTheme="majorBidi" w:cstheme="majorBidi"/>
        </w:rPr>
      </w:pPr>
      <w:r w:rsidRPr="0043141C">
        <w:rPr>
          <w:rFonts w:asciiTheme="majorBidi" w:hAnsiTheme="majorBidi" w:cstheme="majorBidi"/>
        </w:rPr>
        <w:t>Ужас</w:t>
      </w:r>
      <w:r w:rsidR="009C0E13" w:rsidRPr="0043141C">
        <w:rPr>
          <w:rFonts w:asciiTheme="majorBidi" w:hAnsiTheme="majorBidi" w:cstheme="majorBidi"/>
        </w:rPr>
        <w:t xml:space="preserve">ающий </w:t>
      </w:r>
      <w:r w:rsidRPr="0043141C">
        <w:rPr>
          <w:rFonts w:asciiTheme="majorBidi" w:hAnsiTheme="majorBidi" w:cstheme="majorBidi"/>
        </w:rPr>
        <w:t xml:space="preserve">человек восседает </w:t>
      </w:r>
      <w:r w:rsidRPr="0043141C">
        <w:rPr>
          <w:rStyle w:val="hps"/>
          <w:rFonts w:asciiTheme="majorBidi" w:hAnsiTheme="majorBidi" w:cstheme="majorBidi"/>
        </w:rPr>
        <w:t>на престоле</w:t>
      </w:r>
      <w:r w:rsidRPr="0043141C">
        <w:rPr>
          <w:rFonts w:asciiTheme="majorBidi" w:hAnsiTheme="majorBidi" w:cstheme="majorBidi"/>
        </w:rPr>
        <w:t xml:space="preserve">, чтобы судить </w:t>
      </w:r>
      <w:r w:rsidRPr="0043141C">
        <w:rPr>
          <w:rStyle w:val="hps"/>
          <w:rFonts w:asciiTheme="majorBidi" w:hAnsiTheme="majorBidi" w:cstheme="majorBidi"/>
        </w:rPr>
        <w:t>все живое</w:t>
      </w:r>
      <w:r w:rsidRPr="0043141C">
        <w:rPr>
          <w:rFonts w:asciiTheme="majorBidi" w:hAnsiTheme="majorBidi" w:cstheme="majorBidi"/>
        </w:rPr>
        <w:t xml:space="preserve">, а также исследовать дела </w:t>
      </w:r>
      <w:r w:rsidRPr="0043141C">
        <w:rPr>
          <w:rStyle w:val="hps"/>
          <w:rFonts w:asciiTheme="majorBidi" w:hAnsiTheme="majorBidi" w:cstheme="majorBidi"/>
        </w:rPr>
        <w:t>праведников и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грешников</w:t>
      </w:r>
      <w:r w:rsidRPr="0043141C">
        <w:rPr>
          <w:rFonts w:asciiTheme="majorBidi" w:hAnsiTheme="majorBidi" w:cstheme="majorBidi"/>
        </w:rPr>
        <w:t xml:space="preserve">. </w:t>
      </w:r>
      <w:r w:rsidRPr="0043141C">
        <w:rPr>
          <w:rStyle w:val="hps"/>
          <w:rFonts w:asciiTheme="majorBidi" w:hAnsiTheme="majorBidi" w:cstheme="majorBidi"/>
        </w:rPr>
        <w:t>Он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был первым</w:t>
      </w:r>
      <w:r w:rsidRPr="0043141C">
        <w:rPr>
          <w:rFonts w:asciiTheme="majorBidi" w:hAnsiTheme="majorBidi" w:cstheme="majorBidi"/>
        </w:rPr>
        <w:t xml:space="preserve">, </w:t>
      </w:r>
      <w:r w:rsidR="00817883" w:rsidRPr="0043141C">
        <w:rPr>
          <w:rFonts w:asciiTheme="majorBidi" w:hAnsiTheme="majorBidi" w:cstheme="majorBidi"/>
        </w:rPr>
        <w:t>кто умер</w:t>
      </w:r>
      <w:r w:rsidRPr="0043141C">
        <w:rPr>
          <w:rFonts w:asciiTheme="majorBidi" w:hAnsiTheme="majorBidi" w:cstheme="majorBidi"/>
        </w:rPr>
        <w:t xml:space="preserve"> как </w:t>
      </w:r>
      <w:r w:rsidRPr="0043141C">
        <w:rPr>
          <w:rStyle w:val="hps"/>
          <w:rFonts w:asciiTheme="majorBidi" w:hAnsiTheme="majorBidi" w:cstheme="majorBidi"/>
        </w:rPr>
        <w:t>мученик</w:t>
      </w:r>
      <w:r w:rsidRPr="0043141C">
        <w:rPr>
          <w:rFonts w:asciiTheme="majorBidi" w:hAnsiTheme="majorBidi" w:cstheme="majorBidi"/>
        </w:rPr>
        <w:t xml:space="preserve">, </w:t>
      </w:r>
      <w:r w:rsidRPr="0043141C">
        <w:rPr>
          <w:rStyle w:val="hps"/>
          <w:rFonts w:asciiTheme="majorBidi" w:hAnsiTheme="majorBidi" w:cstheme="majorBidi"/>
        </w:rPr>
        <w:t>Бог привел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его сюда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[</w:t>
      </w:r>
      <w:r w:rsidRPr="0043141C">
        <w:rPr>
          <w:rFonts w:asciiTheme="majorBidi" w:hAnsiTheme="majorBidi" w:cstheme="majorBidi"/>
        </w:rPr>
        <w:t xml:space="preserve">на место </w:t>
      </w:r>
      <w:r w:rsidRPr="0043141C">
        <w:rPr>
          <w:rStyle w:val="hps"/>
          <w:rFonts w:asciiTheme="majorBidi" w:hAnsiTheme="majorBidi" w:cstheme="majorBidi"/>
        </w:rPr>
        <w:t>суда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в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преисподнюю</w:t>
      </w:r>
      <w:r w:rsidRPr="0043141C">
        <w:rPr>
          <w:rFonts w:asciiTheme="majorBidi" w:hAnsiTheme="majorBidi" w:cstheme="majorBidi"/>
        </w:rPr>
        <w:t xml:space="preserve">], чтобы </w:t>
      </w:r>
      <w:r w:rsidR="00107B08" w:rsidRPr="0043141C">
        <w:rPr>
          <w:rFonts w:asciiTheme="majorBidi" w:hAnsiTheme="majorBidi" w:cstheme="majorBidi"/>
        </w:rPr>
        <w:t xml:space="preserve">судить. </w:t>
      </w:r>
      <w:r w:rsidRPr="0043141C">
        <w:rPr>
          <w:rStyle w:val="hps"/>
          <w:rFonts w:asciiTheme="majorBidi" w:hAnsiTheme="majorBidi" w:cstheme="majorBidi"/>
        </w:rPr>
        <w:t>Енох,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небесный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писец,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стоит</w:t>
      </w:r>
      <w:r w:rsidRPr="0043141C">
        <w:rPr>
          <w:rFonts w:asciiTheme="majorBidi" w:hAnsiTheme="majorBidi" w:cstheme="majorBidi"/>
        </w:rPr>
        <w:t xml:space="preserve"> </w:t>
      </w:r>
      <w:r w:rsidR="00107B08" w:rsidRPr="0043141C">
        <w:rPr>
          <w:rFonts w:asciiTheme="majorBidi" w:hAnsiTheme="majorBidi" w:cstheme="majorBidi"/>
        </w:rPr>
        <w:t xml:space="preserve">рядом с ним и записывает </w:t>
      </w:r>
      <w:r w:rsidRPr="0043141C">
        <w:rPr>
          <w:rStyle w:val="hps"/>
          <w:rFonts w:asciiTheme="majorBidi" w:hAnsiTheme="majorBidi" w:cstheme="majorBidi"/>
        </w:rPr>
        <w:t>грех</w:t>
      </w:r>
      <w:r w:rsidR="00107B08" w:rsidRPr="0043141C">
        <w:rPr>
          <w:rStyle w:val="hps"/>
          <w:rFonts w:asciiTheme="majorBidi" w:hAnsiTheme="majorBidi" w:cstheme="majorBidi"/>
        </w:rPr>
        <w:t>и</w:t>
      </w:r>
      <w:r w:rsidRPr="0043141C">
        <w:rPr>
          <w:rStyle w:val="hps"/>
          <w:rFonts w:asciiTheme="majorBidi" w:hAnsiTheme="majorBidi" w:cstheme="majorBidi"/>
        </w:rPr>
        <w:t xml:space="preserve"> и</w:t>
      </w:r>
      <w:r w:rsidRPr="0043141C">
        <w:rPr>
          <w:rFonts w:asciiTheme="majorBidi" w:hAnsiTheme="majorBidi" w:cstheme="majorBidi"/>
        </w:rPr>
        <w:t xml:space="preserve"> </w:t>
      </w:r>
      <w:r w:rsidR="00107B08" w:rsidRPr="0043141C">
        <w:rPr>
          <w:rFonts w:asciiTheme="majorBidi" w:hAnsiTheme="majorBidi" w:cstheme="majorBidi"/>
        </w:rPr>
        <w:t xml:space="preserve">заслуги </w:t>
      </w:r>
      <w:r w:rsidRPr="0043141C">
        <w:rPr>
          <w:rStyle w:val="hps"/>
          <w:rFonts w:asciiTheme="majorBidi" w:hAnsiTheme="majorBidi" w:cstheme="majorBidi"/>
        </w:rPr>
        <w:t>каждого.</w:t>
      </w:r>
      <w:r w:rsidRPr="0043141C">
        <w:rPr>
          <w:rFonts w:asciiTheme="majorBidi" w:hAnsiTheme="majorBidi" w:cstheme="majorBidi"/>
        </w:rPr>
        <w:t xml:space="preserve"> </w:t>
      </w:r>
      <w:r w:rsidR="00107B08" w:rsidRPr="0043141C">
        <w:rPr>
          <w:rFonts w:asciiTheme="majorBidi" w:hAnsiTheme="majorBidi" w:cstheme="majorBidi"/>
        </w:rPr>
        <w:t>Ибо</w:t>
      </w:r>
      <w:r w:rsidRPr="0043141C">
        <w:rPr>
          <w:rStyle w:val="hps"/>
          <w:rFonts w:asciiTheme="majorBidi" w:hAnsiTheme="majorBidi" w:cstheme="majorBidi"/>
        </w:rPr>
        <w:t xml:space="preserve"> Бог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сказал:</w:t>
      </w:r>
      <w:r w:rsidRPr="0043141C">
        <w:rPr>
          <w:rFonts w:asciiTheme="majorBidi" w:hAnsiTheme="majorBidi" w:cstheme="majorBidi"/>
        </w:rPr>
        <w:t xml:space="preserve"> </w:t>
      </w:r>
      <w:r w:rsidR="00107B08" w:rsidRPr="0043141C">
        <w:rPr>
          <w:rFonts w:asciiTheme="majorBidi" w:hAnsiTheme="majorBidi" w:cstheme="majorBidi"/>
        </w:rPr>
        <w:t>Н</w:t>
      </w:r>
      <w:r w:rsidRPr="0043141C">
        <w:rPr>
          <w:rStyle w:val="hps"/>
          <w:rFonts w:asciiTheme="majorBidi" w:hAnsiTheme="majorBidi" w:cstheme="majorBidi"/>
        </w:rPr>
        <w:t>е</w:t>
      </w:r>
      <w:r w:rsidR="00107B08" w:rsidRPr="0043141C">
        <w:rPr>
          <w:rStyle w:val="hps"/>
          <w:rFonts w:asciiTheme="majorBidi" w:hAnsiTheme="majorBidi" w:cstheme="majorBidi"/>
        </w:rPr>
        <w:t xml:space="preserve"> я</w:t>
      </w:r>
      <w:r w:rsidRPr="0043141C">
        <w:rPr>
          <w:rStyle w:val="hps"/>
          <w:rFonts w:asciiTheme="majorBidi" w:hAnsiTheme="majorBidi" w:cstheme="majorBidi"/>
        </w:rPr>
        <w:t xml:space="preserve"> буду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судить вас,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но каждый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человек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будет судим</w:t>
      </w:r>
      <w:r w:rsidRPr="0043141C">
        <w:rPr>
          <w:rFonts w:asciiTheme="majorBidi" w:hAnsiTheme="majorBidi" w:cstheme="majorBidi"/>
        </w:rPr>
        <w:t xml:space="preserve"> </w:t>
      </w:r>
      <w:r w:rsidR="00107B08" w:rsidRPr="0043141C">
        <w:rPr>
          <w:rStyle w:val="hps"/>
          <w:rFonts w:asciiTheme="majorBidi" w:hAnsiTheme="majorBidi" w:cstheme="majorBidi"/>
        </w:rPr>
        <w:t>человеком</w:t>
      </w:r>
      <w:r w:rsidRPr="0043141C">
        <w:rPr>
          <w:rStyle w:val="hps"/>
          <w:rFonts w:asciiTheme="majorBidi" w:hAnsiTheme="majorBidi" w:cstheme="majorBidi"/>
        </w:rPr>
        <w:t>.</w:t>
      </w:r>
      <w:r w:rsidRPr="0043141C">
        <w:rPr>
          <w:rFonts w:asciiTheme="majorBidi" w:hAnsiTheme="majorBidi" w:cstheme="majorBidi"/>
        </w:rPr>
        <w:t xml:space="preserve"> </w:t>
      </w:r>
      <w:r w:rsidR="00107B08" w:rsidRPr="0043141C">
        <w:rPr>
          <w:rFonts w:asciiTheme="majorBidi" w:hAnsiTheme="majorBidi" w:cstheme="majorBidi"/>
        </w:rPr>
        <w:t>П</w:t>
      </w:r>
      <w:r w:rsidRPr="0043141C">
        <w:rPr>
          <w:rStyle w:val="hps"/>
          <w:rFonts w:asciiTheme="majorBidi" w:hAnsiTheme="majorBidi" w:cstheme="majorBidi"/>
        </w:rPr>
        <w:t>отомк</w:t>
      </w:r>
      <w:r w:rsidR="00107B08" w:rsidRPr="0043141C">
        <w:rPr>
          <w:rStyle w:val="hps"/>
          <w:rFonts w:asciiTheme="majorBidi" w:hAnsiTheme="majorBidi" w:cstheme="majorBidi"/>
        </w:rPr>
        <w:t>и</w:t>
      </w:r>
      <w:r w:rsidRPr="0043141C">
        <w:rPr>
          <w:rFonts w:asciiTheme="majorBidi" w:hAnsiTheme="majorBidi" w:cstheme="majorBidi"/>
        </w:rPr>
        <w:t xml:space="preserve"> </w:t>
      </w:r>
      <w:r w:rsidRPr="0043141C">
        <w:rPr>
          <w:rStyle w:val="hps"/>
          <w:rFonts w:asciiTheme="majorBidi" w:hAnsiTheme="majorBidi" w:cstheme="majorBidi"/>
        </w:rPr>
        <w:t>первого человека</w:t>
      </w:r>
      <w:r w:rsidR="00107B08" w:rsidRPr="0043141C">
        <w:rPr>
          <w:rStyle w:val="hps"/>
          <w:rFonts w:asciiTheme="majorBidi" w:hAnsiTheme="majorBidi" w:cstheme="majorBidi"/>
        </w:rPr>
        <w:t xml:space="preserve"> должны быть судимы его сыном</w:t>
      </w:r>
      <w:r w:rsidRPr="0043141C">
        <w:rPr>
          <w:rFonts w:asciiTheme="majorBidi" w:hAnsiTheme="majorBidi" w:cstheme="majorBidi"/>
        </w:rPr>
        <w:t>,</w:t>
      </w:r>
      <w:r w:rsidR="00107B08" w:rsidRPr="0043141C">
        <w:rPr>
          <w:rFonts w:asciiTheme="majorBidi" w:hAnsiTheme="majorBidi" w:cstheme="majorBidi"/>
        </w:rPr>
        <w:t xml:space="preserve"> пока не явится Господь, великий и славный. И тогда будут судьями 12 колен Израилевых, а потом уже сам Господь на </w:t>
      </w:r>
      <w:r w:rsidR="00817883" w:rsidRPr="0043141C">
        <w:rPr>
          <w:rFonts w:asciiTheme="majorBidi" w:hAnsiTheme="majorBidi" w:cstheme="majorBidi"/>
        </w:rPr>
        <w:t>Страшном</w:t>
      </w:r>
      <w:r w:rsidR="00107B08" w:rsidRPr="0043141C">
        <w:rPr>
          <w:rFonts w:asciiTheme="majorBidi" w:hAnsiTheme="majorBidi" w:cstheme="majorBidi"/>
        </w:rPr>
        <w:t xml:space="preserve"> суде будет судить совершенно и окончательно».</w:t>
      </w:r>
    </w:p>
    <w:p w:rsidR="00BE3CD0" w:rsidRPr="0043141C" w:rsidRDefault="00BE3CD0">
      <w:pPr>
        <w:rPr>
          <w:rFonts w:asciiTheme="majorBidi" w:hAnsiTheme="majorBidi" w:cstheme="majorBidi"/>
        </w:rPr>
      </w:pPr>
    </w:p>
    <w:sectPr w:rsidR="00BE3CD0" w:rsidRPr="0043141C" w:rsidSect="0043141C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A0"/>
    <w:rsid w:val="00107B08"/>
    <w:rsid w:val="00357DA3"/>
    <w:rsid w:val="0043141C"/>
    <w:rsid w:val="005A2058"/>
    <w:rsid w:val="005A49E7"/>
    <w:rsid w:val="006B3A1C"/>
    <w:rsid w:val="00817883"/>
    <w:rsid w:val="00824990"/>
    <w:rsid w:val="00875F97"/>
    <w:rsid w:val="008C1054"/>
    <w:rsid w:val="008E23A0"/>
    <w:rsid w:val="009C0E13"/>
    <w:rsid w:val="009C1BBD"/>
    <w:rsid w:val="00A73CC3"/>
    <w:rsid w:val="00AA52C6"/>
    <w:rsid w:val="00BE3CD0"/>
    <w:rsid w:val="00BF1BC2"/>
    <w:rsid w:val="00CF2099"/>
    <w:rsid w:val="00D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C35D7-29BF-41D7-8A19-CFA9BB3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F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Emphasis">
    <w:name w:val="Emphasis"/>
    <w:basedOn w:val="DefaultParagraphFont"/>
    <w:uiPriority w:val="20"/>
    <w:qFormat/>
    <w:rsid w:val="00875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9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A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Simon Parizhsky</cp:lastModifiedBy>
  <cp:revision>2</cp:revision>
  <dcterms:created xsi:type="dcterms:W3CDTF">2014-11-27T15:32:00Z</dcterms:created>
  <dcterms:modified xsi:type="dcterms:W3CDTF">2014-11-27T15:32:00Z</dcterms:modified>
</cp:coreProperties>
</file>